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Times New Roman"/>
          <w:b w:val="0"/>
          <w:sz w:val="20"/>
        </w:rPr>
      </w:pPr>
      <w:r>
        <w:pict>
          <v:group id="_x0000_s1026" o:spid="_x0000_s1026" o:spt="203" style="position:absolute;left:0pt;margin-left:0pt;margin-top:14.35pt;height:76.45pt;width:595.3pt;mso-position-horizontal-relative:page;mso-position-vertical-relative:page;z-index:-251657216;mso-width-relative:page;mso-height-relative:page;" coordorigin="0,287" coordsize="11906,1529">
            <o:lock v:ext="edit"/>
            <v:rect id="_x0000_s1027" o:spid="_x0000_s1027" o:spt="1" style="position:absolute;left:0;top:991;height:144;width:11906;" fillcolor="#FFF200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28" o:spid="_x0000_s1028" style="position:absolute;left:5118;top:315;height:1474;width:1474;" fillcolor="#231F20" filled="t" stroked="f" coordorigin="5119,315" coordsize="1474,1474" path="m5855,315l5780,319,5707,330,5636,348,5569,373,5504,404,5444,441,5387,484,5335,531,5287,583,5245,640,5208,701,5177,765,5152,833,5134,903,5123,977,5119,1052,5123,1127,5134,1200,5152,1271,5177,1339,5208,1403,5245,1464,5287,1520,5335,1573,5387,1620,5444,1663,5504,1700,5569,1731,5636,1755,5707,1773,5780,1785,5855,1788,5931,1785,6004,1773,6074,1755,6142,1731,6207,1700,6267,1663,6324,1620,6376,1573,6424,1520,6466,1464,6503,1403,6534,1339,6559,1271,6577,1200,6588,1127,6592,1052,6588,977,6577,903,6559,833,6534,765,6503,701,6466,640,6424,583,6376,531,6324,484,6267,441,6207,404,6142,373,6074,348,6004,330,5931,319,5855,315xe">
              <v:path arrowok="t"/>
              <v:fill on="t" focussize="0,0"/>
              <v:stroke on="f"/>
              <v:imagedata o:title=""/>
              <o:lock v:ext="edit"/>
            </v:shape>
            <v:shape id="_x0000_s1029" o:spid="_x0000_s1029" style="position:absolute;left:5118;top:315;height:1474;width:1474;" filled="f" stroked="t" coordorigin="5119,315" coordsize="1474,1474" path="m5855,315l5931,319,6004,330,6074,348,6142,373,6207,404,6267,441,6324,484,6376,531,6424,583,6466,640,6503,701,6534,765,6559,833,6577,903,6588,977,6592,1052,6588,1127,6577,1200,6559,1271,6534,1339,6503,1403,6466,1464,6424,1520,6376,1573,6324,1620,6267,1663,6207,1700,6142,1731,6074,1755,6004,1773,5931,1785,5855,1788,5780,1785,5707,1773,5636,1755,5569,1731,5504,1700,5444,1663,5387,1620,5335,1573,5287,1520,5245,1464,5208,1403,5177,1339,5152,1271,5134,1200,5123,1127,5119,1052,5123,977,5134,903,5152,833,5177,765,5208,701,5245,640,5287,583,5335,531,5387,484,5444,441,5504,404,5569,373,5636,348,5707,330,5780,319,5855,315xe">
              <v:path arrowok="t"/>
              <v:fill on="f" focussize="0,0"/>
              <v:stroke weight="0.25pt" color="#231F20"/>
              <v:imagedata o:title=""/>
              <o:lock v:ext="edit"/>
            </v:shape>
            <v:shape id="_x0000_s1030" o:spid="_x0000_s1030" style="position:absolute;left:5090;top:287;height:1529;width:1529;" fillcolor="#FFF200" filled="t" stroked="f" coordorigin="5091,287" coordsize="1529,1529" path="m5855,287l5782,291,5710,301,5641,318,5574,341,5510,370,5450,404,5393,443,5340,487,5291,536,5247,589,5207,646,5173,707,5144,771,5122,837,5105,907,5094,978,5091,1052,5094,1125,5105,1197,5122,1266,5144,1333,5173,1397,5207,1458,5247,1514,5291,1567,5340,1616,5393,1661,5450,1700,5510,1734,5574,1763,5641,1786,5710,1803,5782,1813,5855,1816,5929,1813,6001,1803,6070,1786,6137,1763,6201,1734,6261,1700,6318,1661,6371,1616,6420,1567,6464,1514,6504,1458,6538,1397,6567,1333,6589,1266,6606,1197,6616,1125,6620,1052,6616,978,6606,907,6589,837,6567,771,6538,707,6504,646,6464,589,6420,536,6371,487,6318,443,6261,404,6201,370,6137,341,6070,318,6001,301,5929,291,5855,287xe">
              <v:path arrowok="t"/>
              <v:fill on="t" focussize="0,0"/>
              <v:stroke on="f"/>
              <v:imagedata o:title=""/>
              <o:lock v:ext="edit"/>
            </v:shape>
            <v:shape id="_x0000_s1031" o:spid="_x0000_s1031" style="position:absolute;left:5181;top:377;height:1349;width:1349;" filled="f" stroked="t" coordorigin="5181,378" coordsize="1349,1349" path="m6530,1052l6526,1125,6514,1196,6495,1265,6470,1330,6438,1392,6400,1450,6356,1504,6307,1552,6254,1596,6196,1634,6134,1666,6069,1692,6000,1711,5929,1722,5855,1726,5782,1722,5711,1711,5642,1692,5577,1666,5515,1634,5457,1596,5404,1552,5355,1504,5311,1450,5273,1392,5241,1330,5216,1265,5197,1196,5185,1125,5181,1052,5185,978,5197,907,5216,839,5241,773,5273,712,5311,654,5355,600,5404,551,5457,508,5515,470,5577,438,5642,412,5711,393,5782,382,5855,378,5929,382,6000,393,6069,412,6134,438,6196,470,6254,508,6307,551,6356,600,6400,654,6438,712,6470,773,6495,839,6514,907,6526,978,6530,1052xe">
              <v:path arrowok="t"/>
              <v:fill on="f" focussize="0,0"/>
              <v:stroke weight="0.25pt" color="#2E3092"/>
              <v:imagedata o:title=""/>
              <o:lock v:ext="edit"/>
            </v:shape>
            <v:shape id="_x0000_s1032" o:spid="_x0000_s1032" style="position:absolute;left:5221;top:418;height:1268;width:1268;" fillcolor="#2E3092" filled="t" stroked="f" coordorigin="5222,418" coordsize="1268,1268" path="m5855,418l5708,503,5539,503,5454,650,5307,735,5307,905,5222,1052,5307,1199,5307,1369,5454,1454,5539,1601,5708,1601,5855,1686,6003,1601,6172,1601,6257,1454,6404,1369,6404,1199,6489,1052,6404,905,6404,735,6257,650,6172,503,6003,503,5855,418xe">
              <v:path arrowok="t"/>
              <v:fill on="t" focussize="0,0"/>
              <v:stroke on="f"/>
              <v:imagedata o:title=""/>
              <o:lock v:ext="edit"/>
            </v:shape>
            <v:shape id="_x0000_s1033" o:spid="_x0000_s1033" style="position:absolute;left:5427;top:540;height:980;width:789;" fillcolor="#FFF200" filled="t" stroked="f" coordorigin="5427,541" coordsize="789,980" path="m5933,1505l5931,1480,5931,1479,5931,1473,5931,1471,5930,1464,5927,1448,5922,1417,5919,1427,5916,1437,5905,1479,5901,1477,5899,1480,5888,1465,5882,1455,5880,1451,5879,1446,5875,1439,5872,1430,5872,1421,5871,1412,5866,1406,5862,1399,5862,1390,5863,1382,5860,1378,5853,1371,5853,1362,5853,1353,5847,1348,5840,1345,5838,1340,5838,1338,5837,1332,5832,1323,5826,1313,5823,1305,5822,1297,5818,1289,5809,1275,5803,1269,5796,1266,5784,1260,5772,1251,5763,1241,5758,1231,5756,1224,5757,1209,5755,1194,5748,1180,5733,1170,5718,1161,5711,1150,5708,1140,5709,1137,5709,1133,5710,1124,5706,1111,5700,1105,5695,1102,5675,1105,5660,1104,5658,1089,5658,1086,5657,1074,5656,1068,5643,1067,5636,1069,5636,1114,5574,1137,5578,1103,5553,1089,5636,1114,5636,1069,5620,1074,5601,1073,5585,1067,5574,1060,5568,1056,5565,1053,5563,1051,5523,1051,5523,1086,5523,1093,5518,1135,5516,1141,5507,1204,5540,1208,5535,1236,5535,1239,5557,1245,5576,1248,5557,1254,5539,1264,5540,1276,5549,1282,5552,1328,5574,1331,5574,1340,5644,1338,5679,1385,5697,1417,5704,1450,5706,1497,5741,1519,5819,1520,5897,1511,5933,1505xm5971,1281l5893,1152,5857,1087,5853,1064,5873,1064,5894,1067,5911,1068,5929,1064,5931,1064,5956,1051,5902,936,5844,857,5791,807,5750,782,5743,787,5736,794,5729,805,5722,818,5520,956,5522,974,5427,1020,5687,1020,5812,1172,5883,1249,5928,1278,5971,1281xm6216,903l6205,826,6200,789,6052,826,6190,751,6188,748,6127,656,6009,748,6041,702,6097,624,6016,565,5951,702,5952,697,5979,550,5902,541,5899,697,5881,544,5824,552,5860,702,5792,555,5655,639,5684,659,5700,674,5709,689,5716,711,5773,775,5847,836,5906,914,5949,989,5972,1041,5973,1041,6015,1084,6012,1205,6009,1270,6007,1301,6003,1319,6078,1442,6056,1108,6086,1161,6098,1293,6140,1168,6104,1108,6064,1041,6051,1019,6152,1133,6185,1019,6210,935,6071,919,6216,903xe">
              <v:path arrowok="t"/>
              <v:fill on="t" focussize="0,0"/>
              <v:stroke on="f"/>
              <v:imagedata o:title=""/>
              <o:lock v:ext="edit"/>
            </v:shape>
            <v:shape id="_x0000_s1034" o:spid="_x0000_s1034" o:spt="202" type="#_x0000_t202" style="position:absolute;left:974;top:405;height:500;width:367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44"/>
                      </w:rPr>
                    </w:pPr>
                    <w:r>
                      <w:rPr>
                        <w:b/>
                        <w:color w:val="231F20"/>
                        <w:sz w:val="44"/>
                      </w:rPr>
                      <w:t>ASSOCIAZIONE</w:t>
                    </w:r>
                  </w:p>
                </w:txbxContent>
              </v:textbox>
            </v:shape>
            <v:shape id="_x0000_s1035" o:spid="_x0000_s1035" o:spt="202" type="#_x0000_t202" style="position:absolute;left:6918;top:405;height:500;width:3552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44"/>
                      </w:rPr>
                    </w:pPr>
                    <w:r>
                      <w:rPr>
                        <w:b/>
                        <w:color w:val="231F20"/>
                        <w:sz w:val="44"/>
                      </w:rPr>
                      <w:t>LA</w:t>
                    </w:r>
                    <w:r>
                      <w:rPr>
                        <w:b/>
                        <w:color w:val="231F20"/>
                        <w:spacing w:val="-3"/>
                        <w:sz w:val="4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44"/>
                      </w:rPr>
                      <w:t>DEA</w:t>
                    </w:r>
                    <w:r>
                      <w:rPr>
                        <w:b/>
                        <w:color w:val="231F20"/>
                        <w:spacing w:val="-2"/>
                        <w:sz w:val="4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44"/>
                      </w:rPr>
                      <w:t>ATENA</w:t>
                    </w:r>
                  </w:p>
                </w:txbxContent>
              </v:textbox>
            </v:shape>
          </v:group>
        </w:pict>
      </w:r>
      <w:r>
        <w:pict>
          <v:rect id="_x0000_s1036" o:spid="_x0000_s1036" o:spt="1" style="position:absolute;left:0pt;margin-left:0pt;margin-top:771.5pt;height:7.15pt;width:595.25pt;mso-position-horizontal-relative:page;mso-position-vertical-relative:page;z-index:-251656192;mso-width-relative:page;mso-height-relative:page;" fillcolor="#FFF200" filled="t" stroked="f" coordsize="21600,21600">
            <v:path/>
            <v:fill on="t" focussize="0,0"/>
            <v:stroke on="f"/>
            <v:imagedata o:title=""/>
            <o:lock v:ext="edit"/>
          </v:rect>
        </w:pict>
      </w:r>
    </w:p>
    <w:p>
      <w:pPr>
        <w:pStyle w:val="4"/>
        <w:rPr>
          <w:rFonts w:ascii="Times New Roman"/>
          <w:b w:val="0"/>
          <w:sz w:val="20"/>
        </w:rPr>
      </w:pPr>
    </w:p>
    <w:p>
      <w:pPr>
        <w:pStyle w:val="4"/>
        <w:rPr>
          <w:rFonts w:ascii="Times New Roman"/>
          <w:b w:val="0"/>
          <w:sz w:val="20"/>
        </w:rPr>
      </w:pPr>
    </w:p>
    <w:p>
      <w:pPr>
        <w:pStyle w:val="4"/>
        <w:rPr>
          <w:rFonts w:ascii="Times New Roman"/>
          <w:b w:val="0"/>
          <w:sz w:val="20"/>
        </w:rPr>
      </w:pPr>
    </w:p>
    <w:p>
      <w:pPr>
        <w:pStyle w:val="4"/>
        <w:rPr>
          <w:rFonts w:ascii="Times New Roman"/>
          <w:b w:val="0"/>
          <w:sz w:val="20"/>
        </w:rPr>
      </w:pPr>
    </w:p>
    <w:p>
      <w:pPr>
        <w:pStyle w:val="4"/>
        <w:rPr>
          <w:rFonts w:ascii="Times New Roman"/>
          <w:b w:val="0"/>
          <w:sz w:val="20"/>
        </w:rPr>
      </w:pPr>
    </w:p>
    <w:p>
      <w:pPr>
        <w:pStyle w:val="4"/>
        <w:rPr>
          <w:rFonts w:ascii="Times New Roman"/>
          <w:b w:val="0"/>
          <w:sz w:val="20"/>
        </w:rPr>
      </w:pPr>
    </w:p>
    <w:p>
      <w:pPr>
        <w:pStyle w:val="4"/>
        <w:spacing w:before="101"/>
        <w:ind w:left="115" w:right="115"/>
        <w:jc w:val="center"/>
      </w:pPr>
      <w:r>
        <w:rPr>
          <w:color w:val="231F20"/>
        </w:rPr>
        <w:t>Associazione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Culturale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“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ATENA”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Via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Solferino,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18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53042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Chianciano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Terme</w:t>
      </w:r>
    </w:p>
    <w:p>
      <w:pPr>
        <w:pStyle w:val="4"/>
        <w:spacing w:before="8"/>
        <w:rPr>
          <w:sz w:val="25"/>
        </w:rPr>
      </w:pPr>
    </w:p>
    <w:p>
      <w:pPr>
        <w:pStyle w:val="4"/>
        <w:ind w:left="115" w:right="114"/>
        <w:jc w:val="center"/>
        <w:rPr>
          <w:color w:val="231F20"/>
        </w:rPr>
      </w:pPr>
      <w:r>
        <w:rPr>
          <w:color w:val="231F20"/>
        </w:rPr>
        <w:t>Email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:</w:t>
      </w:r>
      <w:r>
        <w:rPr>
          <w:color w:val="231F20"/>
          <w:spacing w:val="-6"/>
        </w:rPr>
        <w:t xml:space="preserve"> </w:t>
      </w:r>
      <w:r>
        <w:fldChar w:fldCharType="begin"/>
      </w:r>
      <w:r>
        <w:instrText xml:space="preserve"> HYPERLINK "mailto:ladeatenaets@libero.it" \h </w:instrText>
      </w:r>
      <w:r>
        <w:fldChar w:fldCharType="separate"/>
      </w:r>
      <w:r>
        <w:rPr>
          <w:color w:val="231F20"/>
        </w:rPr>
        <w:t>ladeatenaets@libero.it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6"/>
        </w:rPr>
        <w:fldChar w:fldCharType="end"/>
      </w:r>
      <w:r>
        <w:rPr>
          <w:color w:val="231F20"/>
        </w:rPr>
        <w:t>CF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90030490529</w:t>
      </w:r>
    </w:p>
    <w:p>
      <w:pPr>
        <w:ind w:firstLine="3061" w:firstLineChars="850"/>
        <w:jc w:val="both"/>
        <w:rPr>
          <w:rFonts w:ascii="Times New Roman" w:hAnsi="Times New Roman" w:cs="Times New Roman"/>
          <w:b/>
          <w:bCs/>
          <w:sz w:val="36"/>
          <w:szCs w:val="36"/>
          <w:lang w:val="it-IT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it-IT"/>
        </w:rPr>
        <w:t xml:space="preserve"> CONCORSO LETTERARIO</w:t>
      </w:r>
    </w:p>
    <w:p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it-IT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PRIMA EDIZIONE “La Chianciano che Vorrei”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u w:val="single"/>
          <w:lang w:val="it-IT"/>
        </w:rPr>
        <w:t>QUOTA ISCRIZIONE</w:t>
      </w:r>
      <w:r>
        <w:rPr>
          <w:rFonts w:ascii="Times New Roman" w:hAnsi="Times New Roman" w:cs="Times New Roman"/>
          <w:sz w:val="24"/>
          <w:szCs w:val="24"/>
          <w:lang w:val="it-IT"/>
        </w:rPr>
        <w:t>: gratuita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u w:val="single"/>
          <w:lang w:val="it-IT"/>
        </w:rPr>
        <w:t>SEZIONE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: </w:t>
      </w:r>
      <w:r>
        <w:rPr>
          <w:rFonts w:ascii="Times New Roman" w:hAnsi="Times New Roman" w:cs="Times New Roman"/>
          <w:i/>
          <w:iCs/>
          <w:sz w:val="24"/>
          <w:szCs w:val="24"/>
          <w:lang w:val="it-IT"/>
        </w:rPr>
        <w:t>racconti inediti</w:t>
      </w:r>
    </w:p>
    <w:p>
      <w:pPr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u w:val="single"/>
          <w:lang w:val="it-IT"/>
        </w:rPr>
        <w:t>ORGANIZZATO DA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: </w:t>
      </w:r>
      <w:r>
        <w:rPr>
          <w:rFonts w:ascii="Times New Roman" w:hAnsi="Times New Roman" w:cs="Times New Roman"/>
          <w:i/>
          <w:iCs/>
          <w:sz w:val="24"/>
          <w:szCs w:val="24"/>
          <w:lang w:val="it-IT"/>
        </w:rPr>
        <w:t>Associazione C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it-IT"/>
        </w:rPr>
        <w:t>u</w:t>
      </w:r>
      <w:r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lturale LA DEA ATENA ETS </w:t>
      </w:r>
    </w:p>
    <w:p>
      <w:pPr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it-IT"/>
        </w:rPr>
        <w:t>di CHIANCIANO TERME</w:t>
      </w:r>
    </w:p>
    <w:p>
      <w:pPr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u w:val="single"/>
          <w:lang w:val="it-IT"/>
        </w:rPr>
        <w:t>EMAIL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: </w:t>
      </w:r>
      <w:r>
        <w:rPr>
          <w:rFonts w:ascii="Times New Roman" w:hAnsi="Times New Roman" w:cs="Times New Roman"/>
          <w:i/>
          <w:iCs/>
          <w:sz w:val="24"/>
          <w:szCs w:val="24"/>
          <w:lang w:val="it-IT"/>
        </w:rPr>
        <w:t>ladeatenaets@libero.it</w:t>
      </w:r>
    </w:p>
    <w:p>
      <w:pPr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u w:val="single"/>
          <w:lang w:val="it-IT"/>
        </w:rPr>
        <w:t>DATA PREMIAZIONE EVENTO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: </w:t>
      </w:r>
      <w:r>
        <w:rPr>
          <w:rFonts w:ascii="Times New Roman" w:hAnsi="Times New Roman" w:cs="Times New Roman"/>
          <w:i/>
          <w:iCs/>
          <w:sz w:val="24"/>
          <w:szCs w:val="24"/>
          <w:lang w:val="it-IT"/>
        </w:rPr>
        <w:t>20 Febbraio2022</w:t>
      </w:r>
    </w:p>
    <w:p>
      <w:pPr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it-IT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it-IT"/>
        </w:rPr>
        <w:t>L’evento sarà patrocinato dal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it-IT"/>
        </w:rPr>
        <w:t>: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it-IT"/>
        </w:rPr>
        <w:t xml:space="preserve"> C</w:t>
      </w: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it-IT"/>
        </w:rPr>
        <w:t>omune di Chianciano Terme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it-IT"/>
        </w:rPr>
        <w:t xml:space="preserve">, dalla </w:t>
      </w: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it-IT"/>
        </w:rPr>
        <w:t>Proloco di Chianciano Terme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it-IT"/>
        </w:rPr>
        <w:t xml:space="preserve"> e delle M</w:t>
      </w: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it-IT"/>
        </w:rPr>
        <w:t>emorie di Chianciano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it-IT"/>
        </w:rPr>
        <w:t>, con il patrocinio morale dell’A</w:t>
      </w: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it-IT"/>
        </w:rPr>
        <w:t xml:space="preserve">ssociazione Culturale Euterpe,dall’AIASF Associazione Italiana Assistenti Sociali Formatori e  dall’Arte dei Piccoli Passi SRLS Socio Unico patrocinio gratuito, e come partner Agenzia Immobiliare Azzurra e 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it-IT"/>
        </w:rPr>
        <w:t xml:space="preserve"> T</w:t>
      </w: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it-IT"/>
        </w:rPr>
        <w:t>oscana Libri..</w:t>
      </w:r>
    </w:p>
    <w:p>
      <w:p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it-IT"/>
        </w:rPr>
      </w:pPr>
    </w:p>
    <w:p>
      <w:pPr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BANDO INTEGRALE</w:t>
      </w:r>
    </w:p>
    <w:p>
      <w:pPr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u w:val="single"/>
          <w:lang w:val="it-IT"/>
        </w:rPr>
        <w:t>ART.1 PROMOTORE: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l’Associazione Culturale LA DEA ATENA ETS da il via alla prima edizione del Concorso Letterario </w:t>
      </w:r>
      <w:r>
        <w:rPr>
          <w:rFonts w:ascii="Times New Roman" w:hAnsi="Times New Roman" w:cs="Times New Roman"/>
          <w:i/>
          <w:sz w:val="24"/>
          <w:szCs w:val="24"/>
          <w:lang w:val="it-IT"/>
        </w:rPr>
        <w:t>“La Chianciano che vorrei”</w:t>
      </w:r>
      <w:r>
        <w:rPr>
          <w:rFonts w:ascii="Times New Roman" w:hAnsi="Times New Roman" w:cs="Times New Roman"/>
          <w:sz w:val="24"/>
          <w:szCs w:val="24"/>
          <w:lang w:val="it-IT"/>
        </w:rPr>
        <w:t>, ogni partecipante potrà attraverso questo concorso esprimere e spiegare come vorrebbe Chianciano attraverso un racconto.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u w:val="single"/>
          <w:lang w:val="it-IT"/>
        </w:rPr>
        <w:t>ART.2 PARTECIPANTI: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il  Concorso è riservato ai soli cittadini chiancianesi e  prevede 3 sezioni differenti per fasce di età:</w:t>
      </w:r>
    </w:p>
    <w:p>
      <w:pPr>
        <w:pStyle w:val="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SEZIONE JUNIOR: 6/12 anni</w:t>
      </w:r>
    </w:p>
    <w:p>
      <w:pPr>
        <w:pStyle w:val="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SEZIONE SENIOR: 13/18 anni</w:t>
      </w:r>
    </w:p>
    <w:p>
      <w:pPr>
        <w:pStyle w:val="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SEZIONE OVER: 19/100 anni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u w:val="single"/>
          <w:lang w:val="it-IT"/>
        </w:rPr>
        <w:t>ART.3: QUOTA DI ISCRIZIONE: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la partecipazione al Concorso è gratuita.</w:t>
      </w:r>
    </w:p>
    <w:p>
      <w:pPr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>
        <w:rPr>
          <w:rFonts w:ascii="Times New Roman" w:hAnsi="Times New Roman" w:cs="Times New Roman"/>
          <w:sz w:val="24"/>
          <w:szCs w:val="24"/>
          <w:u w:val="single"/>
          <w:lang w:val="it-IT"/>
        </w:rPr>
        <w:t>ART.4: ELABORATI: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i partecipanti potranno presentare un solo elaborato di loro produzione, scritto in lingua italiana, massimo 5 cartelle in word con carattere Times New Roman, corpo del carattere 12. Gli elaborati non dovranno contenere riferimenti politici, offese a cose o persone, riferimenti a differenza di genere, religione o di razza e in nessun modo offendere la Costituzione Italiana, pena esclusione dal Concorso stesso.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u w:val="single"/>
          <w:lang w:val="it-IT"/>
        </w:rPr>
        <w:t>ART.5: DATI DEL PARTECIPANTE: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dovrà essere creato un file a parte oltre quello del racconto, dove dovranno essere elencati: nome,cognome, data di nascita, recapito telefonico, indirizzo email, dicitura che si autorizza al trattamento dei dati personali in base al Dlgs 196/2003 e successive modifiche ed integrazioni. Per quanto riguarda gli autori minorenni sarà necessario, pena esclusione dal Concorso, che il genitore o chi ne fa le veci, indichi anche i dati anagrafici del suddetto/a, corredata dagli estremi di un documento di riconoscimento in corso di validità.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E’ necessario dichiarare che il racconto è inedito e che non è mai stato oggetto di alcun precedente concorso. E’, altresì, necessario riportare la volontà di cederlo a titolo gratuito, e l’autorizzazione alla pubblicazione su media, internet, così come il nome dei vincitori. I testi non saranno restituiti.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u w:val="single"/>
          <w:lang w:val="it-IT"/>
        </w:rPr>
        <w:t>ART.6: SCADENZA: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i racconti dovranno essere inviati entro e non oltre le ore 24 del 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>20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gennaio 2022. I testi pervenuti successivamente non verranno presi in considerazione.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u w:val="single"/>
          <w:lang w:val="it-IT"/>
        </w:rPr>
        <w:t>ART.7 VALUTAZIONE: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Tutti i racconti verranno sottoposti al giudizio insindacabile della Giuria nominata dai promotori del Concorso, così composta: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>
      <w:pPr>
        <w:pStyle w:val="7"/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Alessandra Santilli: </w:t>
      </w:r>
      <w:r>
        <w:rPr>
          <w:rFonts w:ascii="Times New Roman" w:hAnsi="Times New Roman" w:cs="Times New Roman"/>
          <w:i/>
          <w:iCs/>
          <w:sz w:val="24"/>
          <w:szCs w:val="24"/>
          <w:lang w:val="it-IT"/>
        </w:rPr>
        <w:t>Pedagogista e Formatrice Specializzata in Metodologie Didattiche e Percorsi di Apprendimento.</w:t>
      </w:r>
    </w:p>
    <w:p>
      <w:pPr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</w:p>
    <w:p>
      <w:pPr>
        <w:pStyle w:val="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Maria Fusaro: </w:t>
      </w:r>
      <w:r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Presidente dell’Associazione Culturale </w:t>
      </w:r>
      <w:r>
        <w:rPr>
          <w:rFonts w:ascii="Times New Roman" w:hAnsi="Times New Roman" w:cs="Times New Roman"/>
          <w:sz w:val="24"/>
          <w:szCs w:val="24"/>
          <w:lang w:val="it-IT"/>
        </w:rPr>
        <w:t>LA DEA ATENA ETS.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>
      <w:pPr>
        <w:pStyle w:val="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Monica Del Proposto: 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nsegnante scuola dell’infanzia di Roma e Vicepresidente dell’Associazione Culturale </w:t>
      </w:r>
      <w:r>
        <w:rPr>
          <w:rFonts w:ascii="Times New Roman" w:hAnsi="Times New Roman" w:cs="Times New Roman"/>
          <w:sz w:val="24"/>
          <w:szCs w:val="24"/>
          <w:lang w:val="it-IT"/>
        </w:rPr>
        <w:t>LA DEA ATENA ETS.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>
      <w:pPr>
        <w:pStyle w:val="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Piero Decherchi: 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>P</w:t>
      </w:r>
      <w:r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rofessore di Scienze Motorie nelle scuole romane e allenatore di calcio nonchè segretario dell’Associazione Culturale </w:t>
      </w:r>
      <w:r>
        <w:rPr>
          <w:rFonts w:ascii="Times New Roman" w:hAnsi="Times New Roman" w:cs="Times New Roman"/>
          <w:sz w:val="24"/>
          <w:szCs w:val="24"/>
          <w:lang w:val="it-IT"/>
        </w:rPr>
        <w:t>LA DEA ATENA ETS.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>
      <w:pPr>
        <w:pStyle w:val="7"/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Selene Bisi: 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>P</w:t>
      </w:r>
      <w:r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sicologa e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it-IT"/>
        </w:rPr>
        <w:t>G</w:t>
      </w:r>
      <w:r>
        <w:rPr>
          <w:rFonts w:ascii="Times New Roman" w:hAnsi="Times New Roman" w:cs="Times New Roman"/>
          <w:i/>
          <w:iCs/>
          <w:sz w:val="24"/>
          <w:szCs w:val="24"/>
          <w:lang w:val="it-IT"/>
        </w:rPr>
        <w:t>iornalista.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u w:val="single"/>
          <w:lang w:val="it-IT"/>
        </w:rPr>
        <w:t>ART.8 PREMIAZIONE: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La premiazione avverrà il giorno 2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>0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Febbraio 2022 alle ore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 xml:space="preserve">11:00 (la location è in via di definizione sarà indicata successivamente sui canali media dell’Associazione). Alla stessa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la partecip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>eranno le seguenti autorità: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  <w:t xml:space="preserve"> Andrea Marchetti, Sindaco di Chianciano Terme; di Laura Ballati, Assessore alle politiche sociali, scuola, istruzione, innovazione tecnologica; di Stefano Giorni, Consigliere delegato alle politiche abitative.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I premi saranno i seguenti: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PRIMO POSTO DELLE 3 SEZIONI: Una targa + tessera gratuita Associazione.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SECONDO POSTO DELLE 3 SEZIONI: Una pergamena +50% di sconto nel tesseramento.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TERZO POSTO DELLE 3 SEZIONI: Attestato di partecipazione+50% di sconto nel tesseramento.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A tutti i partecipanti verrà rilasciata una lettera di ringraziamento per aver partecipato al Concorso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 xml:space="preserve"> e sarà inviata tramite email,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ed uno sconto del 50% sulla tessera dell’Associazione.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Gli elaborati di tutti i partecipanti saranno raccolti dall’Associazione LA DEA ATENA ETS in un’unica Antologia a testimonianza di questo evento.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Il materiale dovrà essere inviato via email al seguente indirizzo: </w:t>
      </w:r>
      <w:r>
        <w:fldChar w:fldCharType="begin"/>
      </w:r>
      <w:r>
        <w:instrText xml:space="preserve"> HYPERLINK "mailto:ladeatenaets@libero.it,"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4"/>
          <w:szCs w:val="24"/>
          <w:lang w:val="it-IT"/>
        </w:rPr>
        <w:t>ladeatenaets@libero.it,</w:t>
      </w:r>
      <w:r>
        <w:rPr>
          <w:rStyle w:val="5"/>
          <w:rFonts w:ascii="Times New Roman" w:hAnsi="Times New Roman" w:cs="Times New Roman"/>
          <w:sz w:val="24"/>
          <w:szCs w:val="24"/>
          <w:lang w:val="it-IT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verranno accettati solo gli elaborati che seguiranno  dettagliatamente tutti i passaggi indicati precedentemente.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L’Associazione invierà una mail di avvenuta ricezione del materiale pervenuto, pertanto chi non dovesse riceverla, non potrà partecipare al concorso.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Per qualsiasi informazione scrivere alla mail dell’Associazione oppure alla mail del Vicepresidente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Monica Del Proposto 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>:</w:t>
      </w:r>
      <w:r>
        <w:fldChar w:fldCharType="begin"/>
      </w:r>
      <w:r>
        <w:instrText xml:space="preserve"> HYPERLINK "mailto:monica.delproposto@gmail.com"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4"/>
          <w:szCs w:val="24"/>
          <w:lang w:val="it-IT"/>
        </w:rPr>
        <w:t>monica.delproposto@gmail.com</w:t>
      </w:r>
      <w:r>
        <w:rPr>
          <w:rStyle w:val="5"/>
          <w:rFonts w:ascii="Times New Roman" w:hAnsi="Times New Roman" w:cs="Times New Roman"/>
          <w:sz w:val="24"/>
          <w:szCs w:val="24"/>
          <w:lang w:val="it-IT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>.</w:t>
      </w:r>
    </w:p>
    <w:p>
      <w:pPr>
        <w:jc w:val="both"/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  <w:t>(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it-IT"/>
        </w:rPr>
        <w:t>Si ricorda ai partecipanti di controllare sempre la pagina dell’Associazione per essere aggiornati  sulle notizie del Concorso).</w:t>
      </w:r>
    </w:p>
    <w:p>
      <w:pPr>
        <w:jc w:val="both"/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it-IT"/>
        </w:rPr>
      </w:pPr>
    </w:p>
    <w:p>
      <w:pPr>
        <w:pStyle w:val="4"/>
        <w:ind w:left="115" w:right="114"/>
        <w:jc w:val="center"/>
        <w:rPr>
          <w:color w:val="231F20"/>
        </w:rPr>
      </w:pPr>
      <w:bookmarkStart w:id="0" w:name="_GoBack"/>
      <w:bookmarkEnd w:id="0"/>
    </w:p>
    <w:sectPr>
      <w:type w:val="continuous"/>
      <w:pgSz w:w="11910" w:h="16840"/>
      <w:pgMar w:top="260" w:right="620" w:bottom="0" w:left="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Georgia">
    <w:panose1 w:val="02040502050405020303"/>
    <w:charset w:val="01"/>
    <w:family w:val="roman"/>
    <w:pitch w:val="default"/>
    <w:sig w:usb0="000002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9D12D5"/>
    <w:multiLevelType w:val="multilevel"/>
    <w:tmpl w:val="019D12D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79B1EB1"/>
    <w:multiLevelType w:val="multilevel"/>
    <w:tmpl w:val="279B1EB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396E7067"/>
    <w:rsid w:val="4CCA61B7"/>
    <w:rsid w:val="5E9C3D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Georgia" w:hAnsi="Georgia" w:eastAsia="Georgia" w:cs="Georgia"/>
      <w:sz w:val="22"/>
      <w:szCs w:val="22"/>
      <w:lang w:val="it-I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Georgia" w:hAnsi="Georgia" w:eastAsia="Georgia" w:cs="Georgia"/>
      <w:b/>
      <w:bCs/>
      <w:sz w:val="24"/>
      <w:szCs w:val="24"/>
      <w:lang w:val="it-IT" w:eastAsia="en-US" w:bidi="ar-SA"/>
    </w:rPr>
  </w:style>
  <w:style w:type="character" w:styleId="5">
    <w:name w:val="Hyperlink"/>
    <w:basedOn w:val="2"/>
    <w:uiPriority w:val="0"/>
    <w:rPr>
      <w:color w:val="0000FF"/>
      <w:u w:val="single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it-IT" w:eastAsia="en-US" w:bidi="ar-SA"/>
    </w:rPr>
  </w:style>
  <w:style w:type="paragraph" w:customStyle="1" w:styleId="8">
    <w:name w:val="Table Paragraph"/>
    <w:basedOn w:val="1"/>
    <w:qFormat/>
    <w:uiPriority w:val="1"/>
    <w:rPr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26"/>
    <customShpInfo spid="_x0000_s103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ScaleCrop>false</ScaleCrop>
  <LinksUpToDate>false</LinksUpToDate>
  <Application>WPS Office_11.2.0.10223_F1E327BC-269C-435d-A152-05C5408002CA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2021-11-23T11:22:00Z</dcterms:created>
  <dc:creator>ASUF541-XX101</dc:creator>
  <cp:lastModifiedBy>ASUF541-XX101</cp:lastModifiedBy>
  <dcterms:modified xsi:type="dcterms:W3CDTF">2021-12-03T14:13:35Z</dcterms:modified>
  <dc:title>carta intestata la dea atena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2021-11-23T00:00:00Z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2021-11-23T00:00:00Z</vt:filetime>
  </property>
  <property fmtid="{D5CDD505-2E9C-101B-9397-08002B2CF9AE}" pid="5" name="KSOProductBuildVer">
    <vt:lpwstr>1033-11.2.0.10223</vt:lpwstr>
  </property>
</Properties>
</file>